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4E" w:rsidRDefault="0075071B">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301625</wp:posOffset>
                </wp:positionV>
                <wp:extent cx="2665730" cy="2268855"/>
                <wp:effectExtent l="9525" t="10795" r="1079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2268855"/>
                        </a:xfrm>
                        <a:prstGeom prst="rect">
                          <a:avLst/>
                        </a:prstGeom>
                        <a:solidFill>
                          <a:srgbClr val="FFFFFF"/>
                        </a:solidFill>
                        <a:ln w="9525">
                          <a:solidFill>
                            <a:srgbClr val="000000"/>
                          </a:solidFill>
                          <a:miter lim="800000"/>
                          <a:headEnd/>
                          <a:tailEnd/>
                        </a:ln>
                      </wps:spPr>
                      <wps:txbx>
                        <w:txbxContent>
                          <w:p w:rsidR="008B4ED5" w:rsidRPr="00A751B8" w:rsidRDefault="008B4ED5" w:rsidP="00F47593">
                            <w:pPr>
                              <w:rPr>
                                <w:rFonts w:cs="Arial"/>
                                <w:sz w:val="20"/>
                                <w:szCs w:val="20"/>
                              </w:rPr>
                            </w:pPr>
                            <w:r w:rsidRPr="00A751B8">
                              <w:rPr>
                                <w:rFonts w:cs="Arial"/>
                                <w:sz w:val="20"/>
                                <w:szCs w:val="20"/>
                              </w:rPr>
                              <w:t>Assalmu Alaikum,</w:t>
                            </w:r>
                          </w:p>
                          <w:p w:rsidR="000B57C1" w:rsidRDefault="008B4ED5" w:rsidP="00F47593">
                            <w:pPr>
                              <w:jc w:val="both"/>
                              <w:rPr>
                                <w:rFonts w:cs="Arial"/>
                                <w:sz w:val="20"/>
                                <w:szCs w:val="20"/>
                              </w:rPr>
                            </w:pPr>
                            <w:r w:rsidRPr="00A751B8">
                              <w:rPr>
                                <w:rFonts w:cs="Arial"/>
                                <w:sz w:val="20"/>
                                <w:szCs w:val="20"/>
                              </w:rPr>
                              <w:t xml:space="preserve">We hope this letter finds you in the best of health and Iman.  We are </w:t>
                            </w:r>
                            <w:r w:rsidR="000B57C1">
                              <w:rPr>
                                <w:rFonts w:cs="Arial"/>
                                <w:sz w:val="20"/>
                                <w:szCs w:val="20"/>
                              </w:rPr>
                              <w:t>beginning Unit 4!</w:t>
                            </w:r>
                            <w:r>
                              <w:rPr>
                                <w:rFonts w:cs="Arial"/>
                                <w:sz w:val="20"/>
                                <w:szCs w:val="20"/>
                              </w:rPr>
                              <w:t xml:space="preserve">  This unit </w:t>
                            </w:r>
                            <w:r w:rsidR="000B57C1">
                              <w:rPr>
                                <w:rFonts w:cs="Arial"/>
                                <w:sz w:val="20"/>
                                <w:szCs w:val="20"/>
                              </w:rPr>
                              <w:t xml:space="preserve">will </w:t>
                            </w:r>
                            <w:r>
                              <w:rPr>
                                <w:rFonts w:cs="Arial"/>
                                <w:sz w:val="20"/>
                                <w:szCs w:val="20"/>
                              </w:rPr>
                              <w:t>le</w:t>
                            </w:r>
                            <w:r w:rsidR="000B57C1">
                              <w:rPr>
                                <w:rFonts w:cs="Arial"/>
                                <w:sz w:val="20"/>
                                <w:szCs w:val="20"/>
                              </w:rPr>
                              <w:t>a</w:t>
                            </w:r>
                            <w:r>
                              <w:rPr>
                                <w:rFonts w:cs="Arial"/>
                                <w:sz w:val="20"/>
                                <w:szCs w:val="20"/>
                              </w:rPr>
                              <w:t>d</w:t>
                            </w:r>
                            <w:r w:rsidRPr="00A751B8">
                              <w:rPr>
                                <w:rFonts w:cs="Arial"/>
                                <w:sz w:val="20"/>
                                <w:szCs w:val="20"/>
                              </w:rPr>
                              <w:t xml:space="preserve"> us to expand on sharing our knowledge</w:t>
                            </w:r>
                            <w:r w:rsidR="000B57C1">
                              <w:rPr>
                                <w:rFonts w:cs="Arial"/>
                                <w:sz w:val="20"/>
                                <w:szCs w:val="20"/>
                              </w:rPr>
                              <w:t xml:space="preserve"> of healthy habits</w:t>
                            </w:r>
                            <w:r w:rsidRPr="00A751B8">
                              <w:rPr>
                                <w:rFonts w:cs="Arial"/>
                                <w:sz w:val="20"/>
                                <w:szCs w:val="20"/>
                              </w:rPr>
                              <w:t xml:space="preserve"> with others in order to please Allah (SWT).  </w:t>
                            </w:r>
                          </w:p>
                          <w:p w:rsidR="008B4ED5" w:rsidRPr="00A751B8" w:rsidRDefault="000B57C1" w:rsidP="00F47593">
                            <w:pPr>
                              <w:jc w:val="both"/>
                              <w:rPr>
                                <w:rFonts w:cs="Arial"/>
                                <w:sz w:val="20"/>
                                <w:szCs w:val="20"/>
                              </w:rPr>
                            </w:pPr>
                            <w:r>
                              <w:rPr>
                                <w:rFonts w:cs="Arial"/>
                                <w:sz w:val="20"/>
                                <w:szCs w:val="20"/>
                              </w:rPr>
                              <w:t>Unit 4 – Physical</w:t>
                            </w:r>
                            <w:r w:rsidR="008B4ED5" w:rsidRPr="00A751B8">
                              <w:rPr>
                                <w:rFonts w:cs="Arial"/>
                                <w:sz w:val="20"/>
                                <w:szCs w:val="20"/>
                              </w:rPr>
                              <w:t xml:space="preserve"> Literacy: </w:t>
                            </w:r>
                            <w:r>
                              <w:rPr>
                                <w:rFonts w:cs="Arial"/>
                                <w:sz w:val="20"/>
                                <w:szCs w:val="20"/>
                              </w:rPr>
                              <w:t>Healthy Living</w:t>
                            </w:r>
                          </w:p>
                          <w:p w:rsidR="008B4ED5" w:rsidRPr="00A751B8" w:rsidRDefault="008B4ED5" w:rsidP="00F47593">
                            <w:pPr>
                              <w:jc w:val="both"/>
                              <w:rPr>
                                <w:rFonts w:cs="Arial"/>
                                <w:sz w:val="20"/>
                                <w:szCs w:val="20"/>
                              </w:rPr>
                            </w:pPr>
                            <w:r w:rsidRPr="00A751B8">
                              <w:rPr>
                                <w:rFonts w:cs="Arial"/>
                                <w:sz w:val="20"/>
                                <w:szCs w:val="20"/>
                              </w:rPr>
                              <w:t xml:space="preserve">Concepts: </w:t>
                            </w:r>
                            <w:r w:rsidR="000B57C1">
                              <w:rPr>
                                <w:rFonts w:cs="Arial"/>
                                <w:sz w:val="20"/>
                                <w:szCs w:val="20"/>
                              </w:rPr>
                              <w:t>Form and Function, Symmetry and Balance</w:t>
                            </w:r>
                          </w:p>
                          <w:p w:rsidR="008B4ED5" w:rsidRDefault="008B4ED5"/>
                          <w:p w:rsidR="008B4ED5" w:rsidRDefault="008B4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75pt;width:209.9pt;height:1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">
                <v:textbox>
                  <w:txbxContent>
                    <w:p w:rsidR="008B4ED5" w:rsidRPr="00A751B8" w:rsidRDefault="008B4ED5" w:rsidP="00F47593">
                      <w:pPr>
                        <w:rPr>
                          <w:rFonts w:cs="Arial"/>
                          <w:sz w:val="20"/>
                          <w:szCs w:val="20"/>
                        </w:rPr>
                      </w:pPr>
                      <w:r w:rsidRPr="00A751B8">
                        <w:rPr>
                          <w:rFonts w:cs="Arial"/>
                          <w:sz w:val="20"/>
                          <w:szCs w:val="20"/>
                        </w:rPr>
                        <w:t>Assalmu Alaikum,</w:t>
                      </w:r>
                    </w:p>
                    <w:p w:rsidR="000B57C1" w:rsidRDefault="008B4ED5" w:rsidP="00F47593">
                      <w:pPr>
                        <w:jc w:val="both"/>
                        <w:rPr>
                          <w:rFonts w:cs="Arial"/>
                          <w:sz w:val="20"/>
                          <w:szCs w:val="20"/>
                        </w:rPr>
                      </w:pPr>
                      <w:r w:rsidRPr="00A751B8">
                        <w:rPr>
                          <w:rFonts w:cs="Arial"/>
                          <w:sz w:val="20"/>
                          <w:szCs w:val="20"/>
                        </w:rPr>
                        <w:t xml:space="preserve">We hope this letter finds you in the best of health and Iman.  We are </w:t>
                      </w:r>
                      <w:r w:rsidR="000B57C1">
                        <w:rPr>
                          <w:rFonts w:cs="Arial"/>
                          <w:sz w:val="20"/>
                          <w:szCs w:val="20"/>
                        </w:rPr>
                        <w:t>beginning Unit 4!</w:t>
                      </w:r>
                      <w:r>
                        <w:rPr>
                          <w:rFonts w:cs="Arial"/>
                          <w:sz w:val="20"/>
                          <w:szCs w:val="20"/>
                        </w:rPr>
                        <w:t xml:space="preserve">  This unit </w:t>
                      </w:r>
                      <w:r w:rsidR="000B57C1">
                        <w:rPr>
                          <w:rFonts w:cs="Arial"/>
                          <w:sz w:val="20"/>
                          <w:szCs w:val="20"/>
                        </w:rPr>
                        <w:t xml:space="preserve">will </w:t>
                      </w:r>
                      <w:r>
                        <w:rPr>
                          <w:rFonts w:cs="Arial"/>
                          <w:sz w:val="20"/>
                          <w:szCs w:val="20"/>
                        </w:rPr>
                        <w:t>le</w:t>
                      </w:r>
                      <w:r w:rsidR="000B57C1">
                        <w:rPr>
                          <w:rFonts w:cs="Arial"/>
                          <w:sz w:val="20"/>
                          <w:szCs w:val="20"/>
                        </w:rPr>
                        <w:t>a</w:t>
                      </w:r>
                      <w:r>
                        <w:rPr>
                          <w:rFonts w:cs="Arial"/>
                          <w:sz w:val="20"/>
                          <w:szCs w:val="20"/>
                        </w:rPr>
                        <w:t>d</w:t>
                      </w:r>
                      <w:r w:rsidRPr="00A751B8">
                        <w:rPr>
                          <w:rFonts w:cs="Arial"/>
                          <w:sz w:val="20"/>
                          <w:szCs w:val="20"/>
                        </w:rPr>
                        <w:t xml:space="preserve"> us to expand on sharing our knowledge</w:t>
                      </w:r>
                      <w:r w:rsidR="000B57C1">
                        <w:rPr>
                          <w:rFonts w:cs="Arial"/>
                          <w:sz w:val="20"/>
                          <w:szCs w:val="20"/>
                        </w:rPr>
                        <w:t xml:space="preserve"> of healthy habits</w:t>
                      </w:r>
                      <w:r w:rsidRPr="00A751B8">
                        <w:rPr>
                          <w:rFonts w:cs="Arial"/>
                          <w:sz w:val="20"/>
                          <w:szCs w:val="20"/>
                        </w:rPr>
                        <w:t xml:space="preserve"> with others in order to please Allah (SWT).  </w:t>
                      </w:r>
                    </w:p>
                    <w:p w:rsidR="008B4ED5" w:rsidRPr="00A751B8" w:rsidRDefault="000B57C1" w:rsidP="00F47593">
                      <w:pPr>
                        <w:jc w:val="both"/>
                        <w:rPr>
                          <w:rFonts w:cs="Arial"/>
                          <w:sz w:val="20"/>
                          <w:szCs w:val="20"/>
                        </w:rPr>
                      </w:pPr>
                      <w:r>
                        <w:rPr>
                          <w:rFonts w:cs="Arial"/>
                          <w:sz w:val="20"/>
                          <w:szCs w:val="20"/>
                        </w:rPr>
                        <w:t>Unit 4 – Physical</w:t>
                      </w:r>
                      <w:r w:rsidR="008B4ED5" w:rsidRPr="00A751B8">
                        <w:rPr>
                          <w:rFonts w:cs="Arial"/>
                          <w:sz w:val="20"/>
                          <w:szCs w:val="20"/>
                        </w:rPr>
                        <w:t xml:space="preserve"> Literacy: </w:t>
                      </w:r>
                      <w:r>
                        <w:rPr>
                          <w:rFonts w:cs="Arial"/>
                          <w:sz w:val="20"/>
                          <w:szCs w:val="20"/>
                        </w:rPr>
                        <w:t>Healthy Living</w:t>
                      </w:r>
                    </w:p>
                    <w:p w:rsidR="008B4ED5" w:rsidRPr="00A751B8" w:rsidRDefault="008B4ED5" w:rsidP="00F47593">
                      <w:pPr>
                        <w:jc w:val="both"/>
                        <w:rPr>
                          <w:rFonts w:cs="Arial"/>
                          <w:sz w:val="20"/>
                          <w:szCs w:val="20"/>
                        </w:rPr>
                      </w:pPr>
                      <w:r w:rsidRPr="00A751B8">
                        <w:rPr>
                          <w:rFonts w:cs="Arial"/>
                          <w:sz w:val="20"/>
                          <w:szCs w:val="20"/>
                        </w:rPr>
                        <w:t xml:space="preserve">Concepts: </w:t>
                      </w:r>
                      <w:r w:rsidR="000B57C1">
                        <w:rPr>
                          <w:rFonts w:cs="Arial"/>
                          <w:sz w:val="20"/>
                          <w:szCs w:val="20"/>
                        </w:rPr>
                        <w:t>Form and Function, Symmetry and Balance</w:t>
                      </w:r>
                    </w:p>
                    <w:p w:rsidR="008B4ED5" w:rsidRDefault="008B4ED5"/>
                    <w:p w:rsidR="008B4ED5" w:rsidRDefault="008B4ED5"/>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3079750</wp:posOffset>
                </wp:positionH>
                <wp:positionV relativeFrom="paragraph">
                  <wp:posOffset>301625</wp:posOffset>
                </wp:positionV>
                <wp:extent cx="2794635" cy="3528695"/>
                <wp:effectExtent l="12700" t="10795" r="12065" b="133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528695"/>
                        </a:xfrm>
                        <a:prstGeom prst="rect">
                          <a:avLst/>
                        </a:prstGeom>
                        <a:solidFill>
                          <a:srgbClr val="FFFFFF"/>
                        </a:solidFill>
                        <a:ln w="9525">
                          <a:solidFill>
                            <a:srgbClr val="000000"/>
                          </a:solidFill>
                          <a:miter lim="800000"/>
                          <a:headEnd/>
                          <a:tailEnd/>
                        </a:ln>
                      </wps:spPr>
                      <wps:txbx>
                        <w:txbxContent>
                          <w:p w:rsidR="008B4ED5" w:rsidRPr="00A751B8" w:rsidRDefault="008B4ED5" w:rsidP="00F47593">
                            <w:pPr>
                              <w:rPr>
                                <w:rFonts w:cs="Arial"/>
                                <w:b/>
                                <w:sz w:val="20"/>
                                <w:szCs w:val="20"/>
                                <w:u w:val="single"/>
                              </w:rPr>
                            </w:pPr>
                            <w:r w:rsidRPr="00A751B8">
                              <w:rPr>
                                <w:rFonts w:cs="Arial"/>
                                <w:b/>
                                <w:sz w:val="20"/>
                                <w:szCs w:val="20"/>
                                <w:u w:val="single"/>
                              </w:rPr>
                              <w:t>ANNOUNCEMENTS</w:t>
                            </w:r>
                          </w:p>
                          <w:p w:rsidR="008B4ED5" w:rsidRDefault="008B4ED5" w:rsidP="00F47593">
                            <w:pPr>
                              <w:rPr>
                                <w:rFonts w:cs="Arial"/>
                                <w:sz w:val="20"/>
                                <w:szCs w:val="20"/>
                              </w:rPr>
                            </w:pPr>
                            <w:r w:rsidRPr="00A751B8">
                              <w:rPr>
                                <w:rFonts w:cs="Arial"/>
                                <w:sz w:val="20"/>
                                <w:szCs w:val="20"/>
                              </w:rPr>
                              <w:t>*</w:t>
                            </w:r>
                            <w:r w:rsidRPr="00A751B8">
                              <w:rPr>
                                <w:rFonts w:cs="Arial"/>
                                <w:b/>
                                <w:sz w:val="20"/>
                                <w:szCs w:val="20"/>
                                <w:highlight w:val="yellow"/>
                                <w:u w:val="single"/>
                              </w:rPr>
                              <w:t>Stars of the Week:</w:t>
                            </w:r>
                            <w:r w:rsidR="000B57C1">
                              <w:rPr>
                                <w:rFonts w:cs="Arial"/>
                                <w:sz w:val="20"/>
                                <w:szCs w:val="20"/>
                              </w:rPr>
                              <w:t xml:space="preserve"> Week of 1/27</w:t>
                            </w:r>
                            <w:r>
                              <w:rPr>
                                <w:rFonts w:cs="Arial"/>
                                <w:sz w:val="20"/>
                                <w:szCs w:val="20"/>
                              </w:rPr>
                              <w:t>/14</w:t>
                            </w:r>
                            <w:r w:rsidRPr="00A751B8">
                              <w:rPr>
                                <w:rFonts w:cs="Arial"/>
                                <w:sz w:val="20"/>
                                <w:szCs w:val="20"/>
                              </w:rPr>
                              <w:t xml:space="preserve">: </w:t>
                            </w:r>
                            <w:r w:rsidR="000B57C1">
                              <w:rPr>
                                <w:rFonts w:cs="Arial"/>
                                <w:sz w:val="20"/>
                                <w:szCs w:val="20"/>
                              </w:rPr>
                              <w:t>Louna Nassar,</w:t>
                            </w:r>
                            <w:r w:rsidR="000867BC">
                              <w:rPr>
                                <w:rFonts w:cs="Arial"/>
                                <w:sz w:val="20"/>
                                <w:szCs w:val="20"/>
                              </w:rPr>
                              <w:t xml:space="preserve"> Reem Suleiman, and Hannah Alsamawi</w:t>
                            </w:r>
                            <w:r>
                              <w:rPr>
                                <w:rFonts w:cs="Arial"/>
                                <w:sz w:val="20"/>
                                <w:szCs w:val="20"/>
                              </w:rPr>
                              <w:t xml:space="preserve">. </w:t>
                            </w:r>
                            <w:r w:rsidRPr="00A751B8">
                              <w:rPr>
                                <w:rFonts w:cs="Arial"/>
                                <w:sz w:val="20"/>
                                <w:szCs w:val="20"/>
                              </w:rPr>
                              <w:t>**Takbeer to these students for showing positive attributes!</w:t>
                            </w:r>
                          </w:p>
                          <w:p w:rsidR="008B4ED5" w:rsidRPr="00A751B8" w:rsidRDefault="008B4ED5" w:rsidP="00F47593">
                            <w:pPr>
                              <w:rPr>
                                <w:rFonts w:cs="Arial"/>
                                <w:sz w:val="20"/>
                                <w:szCs w:val="20"/>
                              </w:rPr>
                            </w:pPr>
                            <w:r>
                              <w:rPr>
                                <w:rFonts w:cs="Arial"/>
                                <w:sz w:val="20"/>
                                <w:szCs w:val="20"/>
                              </w:rPr>
                              <w:t xml:space="preserve">*Field Trip </w:t>
                            </w:r>
                            <w:r w:rsidR="000B57C1">
                              <w:rPr>
                                <w:rFonts w:cs="Arial"/>
                                <w:sz w:val="20"/>
                                <w:szCs w:val="20"/>
                              </w:rPr>
                              <w:t>to the Hands-on-Museum Tuesday 2/4/14</w:t>
                            </w:r>
                          </w:p>
                          <w:p w:rsidR="008B4ED5" w:rsidRPr="00A751B8" w:rsidRDefault="008B4ED5" w:rsidP="00F47593">
                            <w:pPr>
                              <w:rPr>
                                <w:rFonts w:cs="Arial"/>
                                <w:sz w:val="20"/>
                                <w:szCs w:val="20"/>
                              </w:rPr>
                            </w:pPr>
                            <w:r w:rsidRPr="00A751B8">
                              <w:rPr>
                                <w:rFonts w:cs="Arial"/>
                                <w:sz w:val="20"/>
                                <w:szCs w:val="20"/>
                              </w:rPr>
                              <w:t>*</w:t>
                            </w:r>
                            <w:r>
                              <w:rPr>
                                <w:rFonts w:cs="Arial"/>
                                <w:sz w:val="20"/>
                                <w:szCs w:val="20"/>
                              </w:rPr>
                              <w:t xml:space="preserve">Indoor recess has begun.  It is acceptable for students to bring indoor games, puzzles, activities to play during this time.  </w:t>
                            </w:r>
                            <w:r w:rsidRPr="0095090D">
                              <w:rPr>
                                <w:rFonts w:cs="Arial"/>
                                <w:sz w:val="20"/>
                                <w:szCs w:val="20"/>
                                <w:u w:val="single"/>
                              </w:rPr>
                              <w:t>No electronics please!</w:t>
                            </w:r>
                          </w:p>
                          <w:p w:rsidR="008B4ED5" w:rsidRDefault="008B4ED5" w:rsidP="00F47593">
                            <w:pPr>
                              <w:rPr>
                                <w:rFonts w:cs="Arial"/>
                                <w:sz w:val="20"/>
                                <w:szCs w:val="20"/>
                              </w:rPr>
                            </w:pPr>
                            <w:r w:rsidRPr="00A751B8">
                              <w:rPr>
                                <w:rFonts w:cs="Arial"/>
                                <w:sz w:val="20"/>
                                <w:szCs w:val="20"/>
                              </w:rPr>
                              <w:t>*Weebly pages should be reviewed by students and parents daily for updates and Home Study assignments.</w:t>
                            </w:r>
                          </w:p>
                          <w:p w:rsidR="008B4ED5" w:rsidRPr="00A751B8" w:rsidRDefault="008B4ED5" w:rsidP="0095090D">
                            <w:pPr>
                              <w:spacing w:line="240" w:lineRule="auto"/>
                              <w:rPr>
                                <w:rFonts w:cs="Arial"/>
                                <w:sz w:val="20"/>
                                <w:szCs w:val="20"/>
                              </w:rPr>
                            </w:pPr>
                            <w:r>
                              <w:rPr>
                                <w:rFonts w:cs="Arial"/>
                                <w:sz w:val="20"/>
                                <w:szCs w:val="20"/>
                              </w:rPr>
                              <w:t>* Study Island and xtramath.org are excellent resources for extra practice at home!!!@</w:t>
                            </w:r>
                          </w:p>
                          <w:p w:rsidR="008B4ED5" w:rsidRDefault="008B4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2.5pt;margin-top:23.75pt;width:220.05pt;height:2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3BxLQIAAFg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">
                <v:textbox>
                  <w:txbxContent>
                    <w:p w:rsidR="008B4ED5" w:rsidRPr="00A751B8" w:rsidRDefault="008B4ED5" w:rsidP="00F47593">
                      <w:pPr>
                        <w:rPr>
                          <w:rFonts w:cs="Arial"/>
                          <w:b/>
                          <w:sz w:val="20"/>
                          <w:szCs w:val="20"/>
                          <w:u w:val="single"/>
                        </w:rPr>
                      </w:pPr>
                      <w:r w:rsidRPr="00A751B8">
                        <w:rPr>
                          <w:rFonts w:cs="Arial"/>
                          <w:b/>
                          <w:sz w:val="20"/>
                          <w:szCs w:val="20"/>
                          <w:u w:val="single"/>
                        </w:rPr>
                        <w:t>ANNOUNCEMENTS</w:t>
                      </w:r>
                    </w:p>
                    <w:p w:rsidR="008B4ED5" w:rsidRDefault="008B4ED5" w:rsidP="00F47593">
                      <w:pPr>
                        <w:rPr>
                          <w:rFonts w:cs="Arial"/>
                          <w:sz w:val="20"/>
                          <w:szCs w:val="20"/>
                        </w:rPr>
                      </w:pPr>
                      <w:r w:rsidRPr="00A751B8">
                        <w:rPr>
                          <w:rFonts w:cs="Arial"/>
                          <w:sz w:val="20"/>
                          <w:szCs w:val="20"/>
                        </w:rPr>
                        <w:t>*</w:t>
                      </w:r>
                      <w:r w:rsidRPr="00A751B8">
                        <w:rPr>
                          <w:rFonts w:cs="Arial"/>
                          <w:b/>
                          <w:sz w:val="20"/>
                          <w:szCs w:val="20"/>
                          <w:highlight w:val="yellow"/>
                          <w:u w:val="single"/>
                        </w:rPr>
                        <w:t>Stars of the Week:</w:t>
                      </w:r>
                      <w:r w:rsidR="000B57C1">
                        <w:rPr>
                          <w:rFonts w:cs="Arial"/>
                          <w:sz w:val="20"/>
                          <w:szCs w:val="20"/>
                        </w:rPr>
                        <w:t xml:space="preserve"> Week of 1/27</w:t>
                      </w:r>
                      <w:r>
                        <w:rPr>
                          <w:rFonts w:cs="Arial"/>
                          <w:sz w:val="20"/>
                          <w:szCs w:val="20"/>
                        </w:rPr>
                        <w:t>/14</w:t>
                      </w:r>
                      <w:r w:rsidRPr="00A751B8">
                        <w:rPr>
                          <w:rFonts w:cs="Arial"/>
                          <w:sz w:val="20"/>
                          <w:szCs w:val="20"/>
                        </w:rPr>
                        <w:t xml:space="preserve">: </w:t>
                      </w:r>
                      <w:r w:rsidR="000B57C1">
                        <w:rPr>
                          <w:rFonts w:cs="Arial"/>
                          <w:sz w:val="20"/>
                          <w:szCs w:val="20"/>
                        </w:rPr>
                        <w:t>Louna Nassar,</w:t>
                      </w:r>
                      <w:r w:rsidR="000867BC">
                        <w:rPr>
                          <w:rFonts w:cs="Arial"/>
                          <w:sz w:val="20"/>
                          <w:szCs w:val="20"/>
                        </w:rPr>
                        <w:t xml:space="preserve"> Reem Suleiman, and Hannah Alsamawi</w:t>
                      </w:r>
                      <w:r>
                        <w:rPr>
                          <w:rFonts w:cs="Arial"/>
                          <w:sz w:val="20"/>
                          <w:szCs w:val="20"/>
                        </w:rPr>
                        <w:t xml:space="preserve">. </w:t>
                      </w:r>
                      <w:r w:rsidRPr="00A751B8">
                        <w:rPr>
                          <w:rFonts w:cs="Arial"/>
                          <w:sz w:val="20"/>
                          <w:szCs w:val="20"/>
                        </w:rPr>
                        <w:t>**Takbeer to these students for showing positive attributes!</w:t>
                      </w:r>
                    </w:p>
                    <w:p w:rsidR="008B4ED5" w:rsidRPr="00A751B8" w:rsidRDefault="008B4ED5" w:rsidP="00F47593">
                      <w:pPr>
                        <w:rPr>
                          <w:rFonts w:cs="Arial"/>
                          <w:sz w:val="20"/>
                          <w:szCs w:val="20"/>
                        </w:rPr>
                      </w:pPr>
                      <w:r>
                        <w:rPr>
                          <w:rFonts w:cs="Arial"/>
                          <w:sz w:val="20"/>
                          <w:szCs w:val="20"/>
                        </w:rPr>
                        <w:t xml:space="preserve">*Field Trip </w:t>
                      </w:r>
                      <w:r w:rsidR="000B57C1">
                        <w:rPr>
                          <w:rFonts w:cs="Arial"/>
                          <w:sz w:val="20"/>
                          <w:szCs w:val="20"/>
                        </w:rPr>
                        <w:t>to the Hands-on-Museum Tuesday 2/4/14</w:t>
                      </w:r>
                    </w:p>
                    <w:p w:rsidR="008B4ED5" w:rsidRPr="00A751B8" w:rsidRDefault="008B4ED5" w:rsidP="00F47593">
                      <w:pPr>
                        <w:rPr>
                          <w:rFonts w:cs="Arial"/>
                          <w:sz w:val="20"/>
                          <w:szCs w:val="20"/>
                        </w:rPr>
                      </w:pPr>
                      <w:r w:rsidRPr="00A751B8">
                        <w:rPr>
                          <w:rFonts w:cs="Arial"/>
                          <w:sz w:val="20"/>
                          <w:szCs w:val="20"/>
                        </w:rPr>
                        <w:t>*</w:t>
                      </w:r>
                      <w:r>
                        <w:rPr>
                          <w:rFonts w:cs="Arial"/>
                          <w:sz w:val="20"/>
                          <w:szCs w:val="20"/>
                        </w:rPr>
                        <w:t xml:space="preserve">Indoor recess has begun.  It is acceptable for students to bring indoor games, puzzles, activities to play during this time.  </w:t>
                      </w:r>
                      <w:r w:rsidRPr="0095090D">
                        <w:rPr>
                          <w:rFonts w:cs="Arial"/>
                          <w:sz w:val="20"/>
                          <w:szCs w:val="20"/>
                          <w:u w:val="single"/>
                        </w:rPr>
                        <w:t>No electronics please!</w:t>
                      </w:r>
                    </w:p>
                    <w:p w:rsidR="008B4ED5" w:rsidRDefault="008B4ED5" w:rsidP="00F47593">
                      <w:pPr>
                        <w:rPr>
                          <w:rFonts w:cs="Arial"/>
                          <w:sz w:val="20"/>
                          <w:szCs w:val="20"/>
                        </w:rPr>
                      </w:pPr>
                      <w:r w:rsidRPr="00A751B8">
                        <w:rPr>
                          <w:rFonts w:cs="Arial"/>
                          <w:sz w:val="20"/>
                          <w:szCs w:val="20"/>
                        </w:rPr>
                        <w:t>*Weebly pages should be reviewed by students and parents daily for updates and Home Study assignments.</w:t>
                      </w:r>
                    </w:p>
                    <w:p w:rsidR="008B4ED5" w:rsidRPr="00A751B8" w:rsidRDefault="008B4ED5" w:rsidP="0095090D">
                      <w:pPr>
                        <w:spacing w:line="240" w:lineRule="auto"/>
                        <w:rPr>
                          <w:rFonts w:cs="Arial"/>
                          <w:sz w:val="20"/>
                          <w:szCs w:val="20"/>
                        </w:rPr>
                      </w:pPr>
                      <w:r>
                        <w:rPr>
                          <w:rFonts w:cs="Arial"/>
                          <w:sz w:val="20"/>
                          <w:szCs w:val="20"/>
                        </w:rPr>
                        <w:t>* Study Island and xtramath.org are excellent resources for extra practice at home!!!@</w:t>
                      </w:r>
                    </w:p>
                    <w:p w:rsidR="008B4ED5" w:rsidRDefault="008B4ED5"/>
                  </w:txbxContent>
                </v:textbox>
              </v:shape>
            </w:pict>
          </mc:Fallback>
        </mc:AlternateContent>
      </w:r>
    </w:p>
    <w:p w:rsidR="00A751B8" w:rsidRDefault="0075071B">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8933180</wp:posOffset>
                </wp:positionV>
                <wp:extent cx="5874385" cy="1388745"/>
                <wp:effectExtent l="9525" t="11430" r="12065"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388745"/>
                        </a:xfrm>
                        <a:prstGeom prst="rect">
                          <a:avLst/>
                        </a:prstGeom>
                        <a:solidFill>
                          <a:srgbClr val="FFFFFF"/>
                        </a:solidFill>
                        <a:ln w="9525">
                          <a:solidFill>
                            <a:srgbClr val="000000"/>
                          </a:solidFill>
                          <a:miter lim="800000"/>
                          <a:headEnd/>
                          <a:tailEnd/>
                        </a:ln>
                      </wps:spPr>
                      <wps:txbx>
                        <w:txbxContent>
                          <w:p w:rsidR="008B4ED5" w:rsidRDefault="008B4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703.4pt;width:462.55pt;height:10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">
                <v:textbox>
                  <w:txbxContent>
                    <w:p w:rsidR="008B4ED5" w:rsidRDefault="008B4ED5"/>
                  </w:txbxContent>
                </v:textbox>
              </v:shape>
            </w:pict>
          </mc:Fallback>
        </mc:AlternateConten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75071B" w:rsidP="00A751B8">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97790</wp:posOffset>
                </wp:positionV>
                <wp:extent cx="2665730" cy="1147445"/>
                <wp:effectExtent l="9525" t="10160" r="1079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147445"/>
                        </a:xfrm>
                        <a:prstGeom prst="rect">
                          <a:avLst/>
                        </a:prstGeom>
                        <a:solidFill>
                          <a:srgbClr val="FFFFFF"/>
                        </a:solidFill>
                        <a:ln w="9525">
                          <a:solidFill>
                            <a:srgbClr val="000000"/>
                          </a:solidFill>
                          <a:miter lim="800000"/>
                          <a:headEnd/>
                          <a:tailEnd/>
                        </a:ln>
                      </wps:spPr>
                      <wps:txbx>
                        <w:txbxContent>
                          <w:p w:rsidR="008B4ED5" w:rsidRDefault="008B4ED5">
                            <w:r w:rsidRPr="00F56D21">
                              <w:rPr>
                                <w:b/>
                              </w:rPr>
                              <w:t>Math:</w:t>
                            </w:r>
                            <w:r>
                              <w:t xml:space="preserve">  </w:t>
                            </w:r>
                            <w:r w:rsidR="000B57C1">
                              <w:t xml:space="preserve">We have begun to talk about the useful skill of measurement. This week we talking about measuring things using non-standard units such as paperclips, hands, and blocks.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7.7pt;width:209.9pt;height:9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">
                <v:textbox>
                  <w:txbxContent>
                    <w:p w:rsidR="008B4ED5" w:rsidRDefault="008B4ED5">
                      <w:r w:rsidRPr="00F56D21">
                        <w:rPr>
                          <w:b/>
                        </w:rPr>
                        <w:t>Math:</w:t>
                      </w:r>
                      <w:r>
                        <w:t xml:space="preserve">  </w:t>
                      </w:r>
                      <w:r w:rsidR="000B57C1">
                        <w:t xml:space="preserve">We have begun to talk about the useful skill of measurement. This week we talking about measuring things using non-standard units such as paperclips, hands, and blocks. </w:t>
                      </w:r>
                    </w:p>
                  </w:txbxContent>
                </v:textbox>
              </v:shape>
            </w:pict>
          </mc:Fallback>
        </mc:AlternateContent>
      </w:r>
    </w:p>
    <w:p w:rsidR="00A751B8" w:rsidRPr="00A751B8" w:rsidRDefault="00A751B8" w:rsidP="00A751B8"/>
    <w:p w:rsidR="00A751B8" w:rsidRPr="00A751B8" w:rsidRDefault="00A751B8" w:rsidP="00A751B8"/>
    <w:p w:rsidR="00A751B8" w:rsidRPr="00A751B8" w:rsidRDefault="00A751B8" w:rsidP="00A751B8"/>
    <w:p w:rsidR="00A751B8" w:rsidRPr="00A751B8" w:rsidRDefault="0075071B" w:rsidP="00A751B8">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2665730" cy="2587625"/>
                <wp:effectExtent l="9525" t="6985" r="10795"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2587625"/>
                        </a:xfrm>
                        <a:prstGeom prst="rect">
                          <a:avLst/>
                        </a:prstGeom>
                        <a:solidFill>
                          <a:srgbClr val="FFFFFF"/>
                        </a:solidFill>
                        <a:ln w="9525">
                          <a:solidFill>
                            <a:srgbClr val="000000"/>
                          </a:solidFill>
                          <a:miter lim="800000"/>
                          <a:headEnd/>
                          <a:tailEnd/>
                        </a:ln>
                      </wps:spPr>
                      <wps:txbx>
                        <w:txbxContent>
                          <w:p w:rsidR="008B4ED5" w:rsidRDefault="008B4ED5">
                            <w:r>
                              <w:rPr>
                                <w:b/>
                              </w:rPr>
                              <w:t xml:space="preserve">Writer’s Workshop:  </w:t>
                            </w:r>
                            <w:r>
                              <w:t xml:space="preserve">Students </w:t>
                            </w:r>
                            <w:r w:rsidR="000B57C1">
                              <w:t xml:space="preserve">have finished their Animal Reports! They are now taking their new observation skills </w:t>
                            </w:r>
                            <w:r w:rsidR="0075071B">
                              <w:t>and beginning to</w:t>
                            </w:r>
                            <w:r w:rsidR="000B57C1">
                              <w:t xml:space="preserve"> write different types of poetry. We will begin with “Guess What” poems and Haikus.</w:t>
                            </w:r>
                          </w:p>
                          <w:p w:rsidR="008B4ED5" w:rsidRPr="00A751B8" w:rsidRDefault="008B4ED5">
                            <w:r>
                              <w:rPr>
                                <w:b/>
                              </w:rPr>
                              <w:t xml:space="preserve">Reader’s Workshop: </w:t>
                            </w:r>
                            <w:r>
                              <w:t>Students are continuing to work through the daily 4 literacy centers.  During book clubs students are working through a variety of café comprehension strategies.</w:t>
                            </w:r>
                          </w:p>
                          <w:p w:rsidR="008B4ED5" w:rsidRDefault="008B4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2.4pt;width:209.9pt;height:2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">
                <v:textbox>
                  <w:txbxContent>
                    <w:p w:rsidR="008B4ED5" w:rsidRDefault="008B4ED5">
                      <w:r>
                        <w:rPr>
                          <w:b/>
                        </w:rPr>
                        <w:t xml:space="preserve">Writer’s Workshop:  </w:t>
                      </w:r>
                      <w:r>
                        <w:t xml:space="preserve">Students </w:t>
                      </w:r>
                      <w:r w:rsidR="000B57C1">
                        <w:t xml:space="preserve">have finished their Animal Reports! They are now taking their new observation skills </w:t>
                      </w:r>
                      <w:r w:rsidR="0075071B">
                        <w:t>and beginning to</w:t>
                      </w:r>
                      <w:r w:rsidR="000B57C1">
                        <w:t xml:space="preserve"> write different types of poetry. We will begin with “Guess What” poems and Haikus.</w:t>
                      </w:r>
                    </w:p>
                    <w:p w:rsidR="008B4ED5" w:rsidRPr="00A751B8" w:rsidRDefault="008B4ED5">
                      <w:r>
                        <w:rPr>
                          <w:b/>
                        </w:rPr>
                        <w:t xml:space="preserve">Reader’s Workshop: </w:t>
                      </w:r>
                      <w:r>
                        <w:t>Students are continuing to work through the daily 4 literacy centers.  During book clubs students are working through a variety of café comprehension strategies.</w:t>
                      </w:r>
                    </w:p>
                    <w:p w:rsidR="008B4ED5" w:rsidRDefault="008B4ED5"/>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3079750</wp:posOffset>
                </wp:positionH>
                <wp:positionV relativeFrom="paragraph">
                  <wp:posOffset>30480</wp:posOffset>
                </wp:positionV>
                <wp:extent cx="2794635" cy="2456180"/>
                <wp:effectExtent l="12700" t="6985" r="1206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2456180"/>
                        </a:xfrm>
                        <a:prstGeom prst="rect">
                          <a:avLst/>
                        </a:prstGeom>
                        <a:solidFill>
                          <a:srgbClr val="FFFFFF"/>
                        </a:solidFill>
                        <a:ln w="9525">
                          <a:solidFill>
                            <a:srgbClr val="000000"/>
                          </a:solidFill>
                          <a:miter lim="800000"/>
                          <a:headEnd/>
                          <a:tailEnd/>
                        </a:ln>
                      </wps:spPr>
                      <wps:txbx>
                        <w:txbxContent>
                          <w:p w:rsidR="008B4ED5" w:rsidRPr="00A751B8" w:rsidRDefault="008B4ED5">
                            <w:r>
                              <w:rPr>
                                <w:b/>
                              </w:rPr>
                              <w:t>Science:</w:t>
                            </w:r>
                            <w:r>
                              <w:t xml:space="preserve">  </w:t>
                            </w:r>
                            <w:r w:rsidR="000B57C1">
                              <w:t>We have begun to learn about body systems. Student have been learning about the skeletal system and its importance in their daily lives. We will be learning bone names and creating our own skeletons over the next two weeks.</w:t>
                            </w:r>
                            <w:r w:rsidR="00255FF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42.5pt;margin-top:2.4pt;width:220.05pt;height:1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">
                <v:textbox>
                  <w:txbxContent>
                    <w:p w:rsidR="008B4ED5" w:rsidRPr="00A751B8" w:rsidRDefault="008B4ED5">
                      <w:r>
                        <w:rPr>
                          <w:b/>
                        </w:rPr>
                        <w:t>Science:</w:t>
                      </w:r>
                      <w:r>
                        <w:t xml:space="preserve">  </w:t>
                      </w:r>
                      <w:r w:rsidR="000B57C1">
                        <w:t>We have begun to learn about body systems. Student have been learning about the skeletal system and its importance in their daily lives. We will be learning bone names and creating our own skeletons over the next two weeks.</w:t>
                      </w:r>
                      <w:r w:rsidR="00255FF8">
                        <w:t xml:space="preserve"> </w:t>
                      </w:r>
                    </w:p>
                  </w:txbxContent>
                </v:textbox>
              </v:shape>
            </w:pict>
          </mc:Fallback>
        </mc:AlternateConten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75071B" w:rsidP="00A751B8">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3079750</wp:posOffset>
                </wp:positionH>
                <wp:positionV relativeFrom="paragraph">
                  <wp:posOffset>168275</wp:posOffset>
                </wp:positionV>
                <wp:extent cx="2794635" cy="1861185"/>
                <wp:effectExtent l="12700" t="6985" r="12065" b="82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861185"/>
                        </a:xfrm>
                        <a:prstGeom prst="rect">
                          <a:avLst/>
                        </a:prstGeom>
                        <a:solidFill>
                          <a:srgbClr val="FFFFFF"/>
                        </a:solidFill>
                        <a:ln w="9525">
                          <a:solidFill>
                            <a:srgbClr val="000000"/>
                          </a:solidFill>
                          <a:miter lim="800000"/>
                          <a:headEnd/>
                          <a:tailEnd/>
                        </a:ln>
                      </wps:spPr>
                      <wps:txbx>
                        <w:txbxContent>
                          <w:p w:rsidR="008B4ED5" w:rsidRPr="00A751B8" w:rsidRDefault="008B4ED5">
                            <w:r w:rsidRPr="00A751B8">
                              <w:rPr>
                                <w:b/>
                              </w:rPr>
                              <w:t>Social Studies</w:t>
                            </w:r>
                            <w:r>
                              <w:rPr>
                                <w:b/>
                              </w:rPr>
                              <w:t>:</w:t>
                            </w:r>
                            <w:r>
                              <w:t xml:space="preserve">  Students </w:t>
                            </w:r>
                            <w:r w:rsidR="000B57C1">
                              <w:t>have completed and painted their individual landform maps. They have learned many different types of landforms and where they can be found in the United States! We are now moving forward to talk about basic economic concepts. Be sure to check to check the weebly pages and next week’s newsletter for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42.5pt;margin-top:13.25pt;width:220.05pt;height:14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wuLgIAAFg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">
                <v:textbox>
                  <w:txbxContent>
                    <w:p w:rsidR="008B4ED5" w:rsidRPr="00A751B8" w:rsidRDefault="008B4ED5">
                      <w:r w:rsidRPr="00A751B8">
                        <w:rPr>
                          <w:b/>
                        </w:rPr>
                        <w:t>Social Studies</w:t>
                      </w:r>
                      <w:r>
                        <w:rPr>
                          <w:b/>
                        </w:rPr>
                        <w:t>:</w:t>
                      </w:r>
                      <w:r>
                        <w:t xml:space="preserve">  Students </w:t>
                      </w:r>
                      <w:r w:rsidR="000B57C1">
                        <w:t>have completed and painted their individual landform maps. They have learned many different types of landforms and where they can be found in the United States! We are now moving forward to talk about basic economic concepts. Be sure to check to check the weebly pages and next week’s newsletter for more information.</w:t>
                      </w:r>
                    </w:p>
                  </w:txbxContent>
                </v:textbox>
              </v:shape>
            </w:pict>
          </mc:Fallback>
        </mc:AlternateContent>
      </w:r>
    </w:p>
    <w:p w:rsidR="00A751B8" w:rsidRPr="00A751B8" w:rsidRDefault="00A751B8" w:rsidP="00A751B8"/>
    <w:p w:rsidR="00A751B8" w:rsidRPr="00A751B8" w:rsidRDefault="0075071B" w:rsidP="00A751B8">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128270</wp:posOffset>
                </wp:positionV>
                <wp:extent cx="2700020" cy="1483995"/>
                <wp:effectExtent l="9525" t="12700" r="5080" b="82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483995"/>
                        </a:xfrm>
                        <a:prstGeom prst="rect">
                          <a:avLst/>
                        </a:prstGeom>
                        <a:solidFill>
                          <a:srgbClr val="FFFFFF"/>
                        </a:solidFill>
                        <a:ln w="9525">
                          <a:solidFill>
                            <a:srgbClr val="000000"/>
                          </a:solidFill>
                          <a:miter lim="800000"/>
                          <a:headEnd/>
                          <a:tailEnd/>
                        </a:ln>
                      </wps:spPr>
                      <wps:txbx>
                        <w:txbxContent>
                          <w:p w:rsidR="008B4ED5" w:rsidRPr="00B6277E" w:rsidRDefault="008B4ED5" w:rsidP="0075071B">
                            <w:pPr>
                              <w:rPr>
                                <w:b/>
                              </w:rPr>
                            </w:pPr>
                            <w:r w:rsidRPr="003B5625">
                              <w:rPr>
                                <w:b/>
                              </w:rPr>
                              <w:t xml:space="preserve">Islamics: </w:t>
                            </w:r>
                            <w:r w:rsidRPr="003B5625">
                              <w:t>We are</w:t>
                            </w:r>
                            <w:r w:rsidR="0075071B">
                              <w:t xml:space="preserve"> currently</w:t>
                            </w:r>
                            <w:r w:rsidRPr="003B5625">
                              <w:t xml:space="preserve"> focusi</w:t>
                            </w:r>
                            <w:r w:rsidR="0075071B">
                              <w:t>ng</w:t>
                            </w:r>
                            <w:r w:rsidR="000B57C1">
                              <w:t xml:space="preserve"> </w:t>
                            </w:r>
                            <w:r w:rsidR="003B5625" w:rsidRPr="003B5625">
                              <w:t xml:space="preserve">on </w:t>
                            </w:r>
                            <w:r w:rsidR="0075071B">
                              <w:t>learning and applying various actions based on the sunnah (legal ways).</w:t>
                            </w:r>
                            <w:r w:rsidRPr="003B5625">
                              <w:t xml:space="preserve">  Students </w:t>
                            </w:r>
                            <w:r w:rsidR="003B5625" w:rsidRPr="003B5625">
                              <w:t xml:space="preserve">are learning </w:t>
                            </w:r>
                            <w:r w:rsidR="000B57C1">
                              <w:t>proper eating habits and bathroom procedures</w:t>
                            </w:r>
                            <w:r w:rsidR="0075071B">
                              <w:t>. It is our goal to in</w:t>
                            </w:r>
                            <w:r w:rsidR="003B5625">
                              <w:t xml:space="preserve">crease our remembrance of Allah (swt) through the understanding of these </w:t>
                            </w:r>
                            <w:r w:rsidR="000B57C1">
                              <w:t>concepts</w:t>
                            </w:r>
                            <w:r w:rsidR="003B5625">
                              <w:t xml:space="preserve">.  </w:t>
                            </w:r>
                            <w:r w:rsidRPr="003B5625">
                              <w:t xml:space="preserve">  Jazkum Allahu Khairan!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10.1pt;width:212.6pt;height:1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">
                <v:textbox>
                  <w:txbxContent>
                    <w:p w:rsidR="008B4ED5" w:rsidRPr="00B6277E" w:rsidRDefault="008B4ED5" w:rsidP="0075071B">
                      <w:pPr>
                        <w:rPr>
                          <w:b/>
                        </w:rPr>
                      </w:pPr>
                      <w:r w:rsidRPr="003B5625">
                        <w:rPr>
                          <w:b/>
                        </w:rPr>
                        <w:t xml:space="preserve">Islamics: </w:t>
                      </w:r>
                      <w:r w:rsidRPr="003B5625">
                        <w:t>We are</w:t>
                      </w:r>
                      <w:r w:rsidR="0075071B">
                        <w:t xml:space="preserve"> currently</w:t>
                      </w:r>
                      <w:r w:rsidRPr="003B5625">
                        <w:t xml:space="preserve"> focusi</w:t>
                      </w:r>
                      <w:r w:rsidR="0075071B">
                        <w:t>ng</w:t>
                      </w:r>
                      <w:r w:rsidR="000B57C1">
                        <w:t xml:space="preserve"> </w:t>
                      </w:r>
                      <w:r w:rsidR="003B5625" w:rsidRPr="003B5625">
                        <w:t xml:space="preserve">on </w:t>
                      </w:r>
                      <w:r w:rsidR="0075071B">
                        <w:t>learning and applying various actions based on the sunnah (legal ways).</w:t>
                      </w:r>
                      <w:r w:rsidRPr="003B5625">
                        <w:t xml:space="preserve">  Students </w:t>
                      </w:r>
                      <w:r w:rsidR="003B5625" w:rsidRPr="003B5625">
                        <w:t xml:space="preserve">are learning </w:t>
                      </w:r>
                      <w:r w:rsidR="000B57C1">
                        <w:t>proper eating habits and bathroom procedures</w:t>
                      </w:r>
                      <w:r w:rsidR="0075071B">
                        <w:t>. It is our goal to in</w:t>
                      </w:r>
                      <w:r w:rsidR="003B5625">
                        <w:t xml:space="preserve">crease our remembrance of Allah (swt) through the understanding of these </w:t>
                      </w:r>
                      <w:r w:rsidR="000B57C1">
                        <w:t>concepts</w:t>
                      </w:r>
                      <w:r w:rsidR="003B5625">
                        <w:t xml:space="preserve">.  </w:t>
                      </w:r>
                      <w:r w:rsidRPr="003B5625">
                        <w:t xml:space="preserve">  Jazkum Allahu Khairan!</w:t>
                      </w:r>
                    </w:p>
                  </w:txbxContent>
                </v:textbox>
              </v:shape>
            </w:pict>
          </mc:Fallback>
        </mc:AlternateContent>
      </w:r>
    </w:p>
    <w:p w:rsidR="00F47593" w:rsidRDefault="00F47593" w:rsidP="00A751B8"/>
    <w:p w:rsidR="00A751B8" w:rsidRDefault="00A751B8" w:rsidP="00A751B8"/>
    <w:p w:rsidR="00A751B8" w:rsidRDefault="00A751B8" w:rsidP="00A751B8"/>
    <w:p w:rsidR="00A751B8" w:rsidRPr="00A751B8" w:rsidRDefault="00A751B8" w:rsidP="00A751B8"/>
    <w:sectPr w:rsidR="00A751B8" w:rsidRPr="00A751B8" w:rsidSect="007E11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1E" w:rsidRDefault="0066731E" w:rsidP="00F47593">
      <w:pPr>
        <w:spacing w:after="0" w:line="240" w:lineRule="auto"/>
      </w:pPr>
      <w:r>
        <w:separator/>
      </w:r>
    </w:p>
  </w:endnote>
  <w:endnote w:type="continuationSeparator" w:id="0">
    <w:p w:rsidR="0066731E" w:rsidRDefault="0066731E" w:rsidP="00F4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1E" w:rsidRDefault="0066731E" w:rsidP="00F47593">
      <w:pPr>
        <w:spacing w:after="0" w:line="240" w:lineRule="auto"/>
      </w:pPr>
      <w:r>
        <w:separator/>
      </w:r>
    </w:p>
  </w:footnote>
  <w:footnote w:type="continuationSeparator" w:id="0">
    <w:p w:rsidR="0066731E" w:rsidRDefault="0066731E" w:rsidP="00F47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D5" w:rsidRPr="00F47593" w:rsidRDefault="008B4ED5" w:rsidP="00F47593">
    <w:pPr>
      <w:pStyle w:val="Header"/>
      <w:jc w:val="center"/>
      <w:rPr>
        <w:sz w:val="52"/>
        <w:szCs w:val="52"/>
      </w:rPr>
    </w:pPr>
    <w:r>
      <w:rPr>
        <w:noProof/>
        <w:sz w:val="52"/>
        <w:szCs w:val="52"/>
      </w:rPr>
      <w:drawing>
        <wp:inline distT="0" distB="0" distL="0" distR="0">
          <wp:extent cx="524414" cy="521865"/>
          <wp:effectExtent l="19050" t="0" r="8986" b="0"/>
          <wp:docPr id="2" name="Picture 2"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9587.wmf"/>
                  <pic:cNvPicPr>
                    <a:picLocks noChangeAspect="1" noChangeArrowheads="1"/>
                  </pic:cNvPicPr>
                </pic:nvPicPr>
                <pic:blipFill>
                  <a:blip r:embed="rId1"/>
                  <a:srcRect/>
                  <a:stretch>
                    <a:fillRect/>
                  </a:stretch>
                </pic:blipFill>
                <pic:spPr bwMode="auto">
                  <a:xfrm>
                    <a:off x="0" y="0"/>
                    <a:ext cx="527243" cy="524681"/>
                  </a:xfrm>
                  <a:prstGeom prst="rect">
                    <a:avLst/>
                  </a:prstGeom>
                  <a:noFill/>
                  <a:ln w="9525">
                    <a:noFill/>
                    <a:miter lim="800000"/>
                    <a:headEnd/>
                    <a:tailEnd/>
                  </a:ln>
                </pic:spPr>
              </pic:pic>
            </a:graphicData>
          </a:graphic>
        </wp:inline>
      </w:drawing>
    </w:r>
    <w:r w:rsidRPr="00F47593">
      <w:rPr>
        <w:sz w:val="52"/>
        <w:szCs w:val="52"/>
      </w:rPr>
      <w:t>2</w:t>
    </w:r>
    <w:r w:rsidRPr="00F47593">
      <w:rPr>
        <w:sz w:val="52"/>
        <w:szCs w:val="52"/>
        <w:vertAlign w:val="superscript"/>
      </w:rPr>
      <w:t>nd</w:t>
    </w:r>
    <w:r w:rsidRPr="00F47593">
      <w:rPr>
        <w:sz w:val="52"/>
        <w:szCs w:val="52"/>
      </w:rPr>
      <w:t xml:space="preserve"> Grade Newsletter</w:t>
    </w:r>
    <w:r w:rsidRPr="00EB56D4">
      <w:rPr>
        <w:noProof/>
        <w:szCs w:val="52"/>
      </w:rPr>
      <w:drawing>
        <wp:inline distT="0" distB="0" distL="0" distR="0">
          <wp:extent cx="537081" cy="5348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37645" cy="53539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93"/>
    <w:rsid w:val="00054F18"/>
    <w:rsid w:val="000867BC"/>
    <w:rsid w:val="000B57C1"/>
    <w:rsid w:val="00255FF8"/>
    <w:rsid w:val="003547DA"/>
    <w:rsid w:val="003B5625"/>
    <w:rsid w:val="003B78B7"/>
    <w:rsid w:val="003C0E34"/>
    <w:rsid w:val="003F53C7"/>
    <w:rsid w:val="004150B1"/>
    <w:rsid w:val="0066731E"/>
    <w:rsid w:val="007457B6"/>
    <w:rsid w:val="0075071B"/>
    <w:rsid w:val="007801CD"/>
    <w:rsid w:val="007E114E"/>
    <w:rsid w:val="008B4ED5"/>
    <w:rsid w:val="0095090D"/>
    <w:rsid w:val="00A751B8"/>
    <w:rsid w:val="00B6277E"/>
    <w:rsid w:val="00C668C1"/>
    <w:rsid w:val="00CB1C96"/>
    <w:rsid w:val="00DC333F"/>
    <w:rsid w:val="00EB56D4"/>
    <w:rsid w:val="00EC6238"/>
    <w:rsid w:val="00F217EF"/>
    <w:rsid w:val="00F47593"/>
    <w:rsid w:val="00F56D02"/>
    <w:rsid w:val="00F56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9EBB2-0E4D-48A1-892C-D5CD87C9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593"/>
  </w:style>
  <w:style w:type="paragraph" w:styleId="Footer">
    <w:name w:val="footer"/>
    <w:basedOn w:val="Normal"/>
    <w:link w:val="FooterChar"/>
    <w:uiPriority w:val="99"/>
    <w:semiHidden/>
    <w:unhideWhenUsed/>
    <w:rsid w:val="00F47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593"/>
  </w:style>
  <w:style w:type="paragraph" w:styleId="BalloonText">
    <w:name w:val="Balloon Text"/>
    <w:basedOn w:val="Normal"/>
    <w:link w:val="BalloonTextChar"/>
    <w:uiPriority w:val="99"/>
    <w:semiHidden/>
    <w:unhideWhenUsed/>
    <w:rsid w:val="00EB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qayed</cp:lastModifiedBy>
  <cp:revision>2</cp:revision>
  <dcterms:created xsi:type="dcterms:W3CDTF">2014-02-10T01:07:00Z</dcterms:created>
  <dcterms:modified xsi:type="dcterms:W3CDTF">2014-02-10T01:07:00Z</dcterms:modified>
</cp:coreProperties>
</file>